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F" w:rsidRDefault="00F37CB1" w:rsidP="00F37CB1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F37CB1">
        <w:rPr>
          <w:rFonts w:ascii="Calibri" w:hAnsi="Calibri"/>
          <w:b/>
          <w:sz w:val="28"/>
          <w:szCs w:val="28"/>
        </w:rPr>
        <w:t>SPINNEY</w:t>
      </w:r>
      <w:r>
        <w:rPr>
          <w:rFonts w:ascii="Calibri" w:hAnsi="Calibri"/>
          <w:b/>
          <w:sz w:val="28"/>
          <w:szCs w:val="28"/>
        </w:rPr>
        <w:t xml:space="preserve"> BROOK AND WOODFORD MEDICAL CENTRE</w:t>
      </w:r>
    </w:p>
    <w:p w:rsidR="00F37CB1" w:rsidRDefault="00F37CB1" w:rsidP="00F37CB1">
      <w:pPr>
        <w:jc w:val="center"/>
        <w:rPr>
          <w:rFonts w:ascii="Calibri" w:hAnsi="Calibri"/>
          <w:b/>
          <w:sz w:val="28"/>
          <w:szCs w:val="28"/>
        </w:rPr>
      </w:pPr>
    </w:p>
    <w:p w:rsidR="00F37CB1" w:rsidRDefault="00F37CB1" w:rsidP="00F37CB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Patient Participation Group Meeting</w:t>
      </w:r>
    </w:p>
    <w:p w:rsidR="00F37CB1" w:rsidRDefault="00F37CB1" w:rsidP="00F37CB1">
      <w:pPr>
        <w:jc w:val="center"/>
        <w:rPr>
          <w:rFonts w:ascii="Calibri" w:hAnsi="Calibri"/>
          <w:b/>
          <w:sz w:val="28"/>
          <w:szCs w:val="28"/>
        </w:rPr>
      </w:pPr>
    </w:p>
    <w:p w:rsidR="00F37CB1" w:rsidRDefault="00F37CB1" w:rsidP="00F37CB1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Minutes for 15</w:t>
      </w:r>
      <w:r w:rsidRPr="00F37CB1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September 2014</w:t>
      </w:r>
    </w:p>
    <w:p w:rsidR="00F37CB1" w:rsidRDefault="00F37CB1" w:rsidP="00F37CB1">
      <w:pPr>
        <w:jc w:val="center"/>
        <w:rPr>
          <w:rFonts w:ascii="Calibri" w:hAnsi="Calibri"/>
          <w:sz w:val="28"/>
          <w:szCs w:val="28"/>
        </w:rPr>
      </w:pPr>
    </w:p>
    <w:p w:rsidR="00F37CB1" w:rsidRDefault="00F37CB1" w:rsidP="00F37C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Chairperson: PK</w:t>
      </w:r>
    </w:p>
    <w:p w:rsidR="00F37CB1" w:rsidRDefault="00F37CB1" w:rsidP="00F37CB1">
      <w:pPr>
        <w:rPr>
          <w:rFonts w:ascii="Calibri" w:hAnsi="Calibri"/>
          <w:sz w:val="28"/>
          <w:szCs w:val="28"/>
        </w:rPr>
      </w:pPr>
    </w:p>
    <w:p w:rsidR="00F37CB1" w:rsidRDefault="00F37CB1" w:rsidP="00F37C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Attendees: PK, PKn, AF, IH, JC, IS, AFC.  Apologies</w:t>
      </w:r>
      <w:r w:rsidR="00EA559D">
        <w:rPr>
          <w:rFonts w:ascii="Calibri" w:hAnsi="Calibri"/>
          <w:sz w:val="28"/>
          <w:szCs w:val="28"/>
        </w:rPr>
        <w:t>: SH, BN</w:t>
      </w:r>
    </w:p>
    <w:p w:rsidR="00EA559D" w:rsidRDefault="00EA559D" w:rsidP="00F37CB1">
      <w:pPr>
        <w:rPr>
          <w:rFonts w:ascii="Calibri" w:hAnsi="Calibri"/>
          <w:sz w:val="28"/>
          <w:szCs w:val="28"/>
        </w:rPr>
      </w:pPr>
    </w:p>
    <w:p w:rsidR="00EA559D" w:rsidRDefault="00EA559D" w:rsidP="00F37CB1">
      <w:pPr>
        <w:rPr>
          <w:rFonts w:ascii="Calibri" w:hAnsi="Calibri"/>
        </w:rPr>
      </w:pPr>
      <w:r w:rsidRPr="00E00A55">
        <w:rPr>
          <w:rFonts w:ascii="Calibri" w:hAnsi="Calibri"/>
          <w:i/>
        </w:rPr>
        <w:t>Matters Arising</w:t>
      </w:r>
      <w:r>
        <w:rPr>
          <w:rFonts w:ascii="Calibri" w:hAnsi="Calibri"/>
        </w:rPr>
        <w:t>:  Still waiting for an information board in reception.</w:t>
      </w:r>
    </w:p>
    <w:p w:rsidR="00EA559D" w:rsidRDefault="00EA559D" w:rsidP="00F37CB1">
      <w:pPr>
        <w:rPr>
          <w:rFonts w:ascii="Calibri" w:hAnsi="Calibri"/>
        </w:rPr>
      </w:pPr>
    </w:p>
    <w:p w:rsidR="00EA559D" w:rsidRDefault="00EA559D" w:rsidP="00F37CB1">
      <w:pPr>
        <w:rPr>
          <w:rFonts w:ascii="Calibri" w:hAnsi="Calibri"/>
        </w:rPr>
      </w:pPr>
      <w:r>
        <w:rPr>
          <w:rFonts w:ascii="Calibri" w:hAnsi="Calibri"/>
        </w:rPr>
        <w:t>A new Doctor is being interviewed on 19</w:t>
      </w:r>
      <w:r w:rsidRPr="00EA559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September 2014 but does not want to work as many hours as are being requested.</w:t>
      </w:r>
    </w:p>
    <w:p w:rsidR="00EA559D" w:rsidRDefault="00EA559D" w:rsidP="00F37CB1">
      <w:pPr>
        <w:rPr>
          <w:rFonts w:ascii="Calibri" w:hAnsi="Calibri"/>
        </w:rPr>
      </w:pPr>
    </w:p>
    <w:p w:rsidR="00EA559D" w:rsidRDefault="00EA559D" w:rsidP="00F37CB1">
      <w:pPr>
        <w:rPr>
          <w:rFonts w:ascii="Calibri" w:hAnsi="Calibri"/>
        </w:rPr>
      </w:pPr>
      <w:r>
        <w:rPr>
          <w:rFonts w:ascii="Calibri" w:hAnsi="Calibri"/>
        </w:rPr>
        <w:t>Dr Onakoya is now back in the practice as a locum.</w:t>
      </w:r>
    </w:p>
    <w:p w:rsidR="00EA559D" w:rsidRDefault="00EA559D" w:rsidP="00F37CB1">
      <w:pPr>
        <w:rPr>
          <w:rFonts w:ascii="Calibri" w:hAnsi="Calibri"/>
        </w:rPr>
      </w:pPr>
    </w:p>
    <w:p w:rsidR="00EA559D" w:rsidRDefault="00EA559D" w:rsidP="00F37CB1">
      <w:pPr>
        <w:rPr>
          <w:rFonts w:ascii="Calibri" w:hAnsi="Calibri"/>
        </w:rPr>
      </w:pPr>
      <w:r>
        <w:rPr>
          <w:rFonts w:ascii="Calibri" w:hAnsi="Calibri"/>
        </w:rPr>
        <w:t>The meeting in Raunds with representatives from The Cottons and Harborough Fields PPG was quite useful, their issues are much the same as ours; DNA’s etc.  These are still approximately 200 per quarter here at Spinney Brook.  There is a Locality meeting in the near future where some of these issues will hopefully be discussed.</w:t>
      </w:r>
    </w:p>
    <w:p w:rsidR="00EA559D" w:rsidRDefault="00EA559D" w:rsidP="00F37CB1">
      <w:pPr>
        <w:rPr>
          <w:rFonts w:ascii="Calibri" w:hAnsi="Calibri"/>
        </w:rPr>
      </w:pPr>
    </w:p>
    <w:p w:rsidR="00EA559D" w:rsidRDefault="00EA559D" w:rsidP="00F37CB1">
      <w:pPr>
        <w:rPr>
          <w:rFonts w:ascii="Calibri" w:hAnsi="Calibri"/>
        </w:rPr>
      </w:pPr>
      <w:r>
        <w:rPr>
          <w:rFonts w:ascii="Calibri" w:hAnsi="Calibri"/>
        </w:rPr>
        <w:t>Diabetic appointments are made with trained nurses and there is a Podiatry Clinic in the area for Diabetics but no longer are these or Chiropody Clinics available at the Practice.</w:t>
      </w:r>
    </w:p>
    <w:p w:rsidR="00EA559D" w:rsidRDefault="00EA559D" w:rsidP="00F37CB1">
      <w:pPr>
        <w:rPr>
          <w:rFonts w:ascii="Calibri" w:hAnsi="Calibri"/>
        </w:rPr>
      </w:pPr>
    </w:p>
    <w:p w:rsidR="00EA559D" w:rsidRDefault="00EA559D" w:rsidP="00F37CB1">
      <w:pPr>
        <w:rPr>
          <w:rFonts w:ascii="Calibri" w:hAnsi="Calibri"/>
        </w:rPr>
      </w:pPr>
      <w:r>
        <w:rPr>
          <w:rFonts w:ascii="Calibri" w:hAnsi="Calibri"/>
        </w:rPr>
        <w:t>Flu Clinics commence here on 4</w:t>
      </w:r>
      <w:r w:rsidRPr="00EA559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October, 08.30 – 10.30 hrs.  These are for over 65’s and vulnerable patients. Others can obtain vaccine at Pharmacies for a small cost.</w:t>
      </w:r>
    </w:p>
    <w:p w:rsidR="00EA559D" w:rsidRDefault="00EA559D" w:rsidP="00F37CB1">
      <w:pPr>
        <w:rPr>
          <w:rFonts w:ascii="Calibri" w:hAnsi="Calibri"/>
        </w:rPr>
      </w:pPr>
    </w:p>
    <w:p w:rsidR="00EA559D" w:rsidRDefault="00EA559D" w:rsidP="00F37CB1">
      <w:pPr>
        <w:rPr>
          <w:rFonts w:ascii="Calibri" w:hAnsi="Calibri"/>
        </w:rPr>
      </w:pPr>
      <w:r>
        <w:rPr>
          <w:rFonts w:ascii="Calibri" w:hAnsi="Calibri"/>
        </w:rPr>
        <w:t>A newsletter is being planned for the surgery, with copies to go to the library.  This will be quarterly and printed ‘</w:t>
      </w:r>
      <w:r w:rsidR="00E00A55">
        <w:rPr>
          <w:rFonts w:ascii="Calibri" w:hAnsi="Calibri"/>
        </w:rPr>
        <w:t xml:space="preserve">in </w:t>
      </w:r>
      <w:r>
        <w:rPr>
          <w:rFonts w:ascii="Calibri" w:hAnsi="Calibri"/>
        </w:rPr>
        <w:t>house’ to save on costs.</w:t>
      </w:r>
    </w:p>
    <w:p w:rsidR="00EA559D" w:rsidRDefault="00EA559D" w:rsidP="00F37CB1">
      <w:pPr>
        <w:rPr>
          <w:rFonts w:ascii="Calibri" w:hAnsi="Calibri"/>
        </w:rPr>
      </w:pPr>
    </w:p>
    <w:p w:rsidR="00EA559D" w:rsidRDefault="00EA559D" w:rsidP="00F37CB1">
      <w:pPr>
        <w:rPr>
          <w:rFonts w:ascii="Calibri" w:hAnsi="Calibri"/>
        </w:rPr>
      </w:pPr>
      <w:r>
        <w:rPr>
          <w:rFonts w:ascii="Calibri" w:hAnsi="Calibri"/>
        </w:rPr>
        <w:t xml:space="preserve">Campaign items to be looked into:  </w:t>
      </w:r>
    </w:p>
    <w:p w:rsidR="00EA559D" w:rsidRDefault="00EA559D" w:rsidP="00F37CB1">
      <w:pPr>
        <w:rPr>
          <w:rFonts w:ascii="Calibri" w:hAnsi="Calibri"/>
        </w:rPr>
      </w:pPr>
    </w:p>
    <w:p w:rsidR="00EA559D" w:rsidRDefault="00EA559D" w:rsidP="00EA559D">
      <w:pPr>
        <w:ind w:left="720"/>
        <w:rPr>
          <w:rFonts w:ascii="Calibri" w:hAnsi="Calibri"/>
        </w:rPr>
      </w:pPr>
      <w:r>
        <w:rPr>
          <w:rFonts w:ascii="Calibri" w:hAnsi="Calibri"/>
        </w:rPr>
        <w:t>Flu jabs; non-attendance cost to the surgery</w:t>
      </w:r>
    </w:p>
    <w:p w:rsidR="00EA559D" w:rsidRDefault="00EA559D" w:rsidP="00F37CB1">
      <w:pPr>
        <w:rPr>
          <w:rFonts w:ascii="Calibri" w:hAnsi="Calibri"/>
        </w:rPr>
      </w:pPr>
    </w:p>
    <w:p w:rsidR="00EA559D" w:rsidRDefault="00EA559D" w:rsidP="00F37CB1">
      <w:pPr>
        <w:rPr>
          <w:rFonts w:ascii="Calibri" w:hAnsi="Calibri"/>
        </w:rPr>
      </w:pPr>
      <w:r>
        <w:rPr>
          <w:rFonts w:ascii="Calibri" w:hAnsi="Calibri"/>
        </w:rPr>
        <w:tab/>
        <w:t>Cost of unused prescriptions/unused follow up appointments</w:t>
      </w:r>
    </w:p>
    <w:p w:rsidR="00EA559D" w:rsidRDefault="00EA559D" w:rsidP="00F37CB1">
      <w:pPr>
        <w:rPr>
          <w:rFonts w:ascii="Calibri" w:hAnsi="Calibri"/>
        </w:rPr>
      </w:pPr>
    </w:p>
    <w:p w:rsidR="00EA559D" w:rsidRDefault="00EA559D" w:rsidP="00F37CB1">
      <w:pPr>
        <w:rPr>
          <w:rFonts w:ascii="Calibri" w:hAnsi="Calibri"/>
        </w:rPr>
      </w:pPr>
      <w:r>
        <w:rPr>
          <w:rFonts w:ascii="Calibri" w:hAnsi="Calibri"/>
        </w:rPr>
        <w:t xml:space="preserve">             Cost of the number of Physio referrals etc.</w:t>
      </w:r>
    </w:p>
    <w:p w:rsidR="00EA559D" w:rsidRDefault="00EA559D" w:rsidP="00F37CB1">
      <w:pPr>
        <w:rPr>
          <w:rFonts w:ascii="Calibri" w:hAnsi="Calibri"/>
        </w:rPr>
      </w:pPr>
    </w:p>
    <w:p w:rsidR="00EA559D" w:rsidRDefault="00EA559D" w:rsidP="00F37CB1">
      <w:pPr>
        <w:rPr>
          <w:rFonts w:ascii="Calibri" w:hAnsi="Calibri"/>
        </w:rPr>
      </w:pPr>
      <w:r>
        <w:rPr>
          <w:rFonts w:ascii="Calibri" w:hAnsi="Calibri"/>
        </w:rPr>
        <w:t xml:space="preserve">Reports do come to the Surgery regarding ‘Out of Hours’ calls.  </w:t>
      </w:r>
    </w:p>
    <w:p w:rsidR="00EA559D" w:rsidRDefault="00EA559D" w:rsidP="00F37CB1">
      <w:pPr>
        <w:rPr>
          <w:rFonts w:ascii="Calibri" w:hAnsi="Calibri"/>
        </w:rPr>
      </w:pPr>
    </w:p>
    <w:p w:rsidR="00EA559D" w:rsidRDefault="00EA559D" w:rsidP="00F37CB1">
      <w:pPr>
        <w:rPr>
          <w:rFonts w:ascii="Calibri" w:hAnsi="Calibri"/>
        </w:rPr>
      </w:pPr>
      <w:r>
        <w:rPr>
          <w:rFonts w:ascii="Calibri" w:hAnsi="Calibri"/>
        </w:rPr>
        <w:t>NHS patient survey rated Spinney Brook Practice at 1908 out of 7986.  That is good.  We were ra</w:t>
      </w:r>
      <w:r w:rsidR="00E00A55">
        <w:rPr>
          <w:rFonts w:ascii="Calibri" w:hAnsi="Calibri"/>
        </w:rPr>
        <w:t>n</w:t>
      </w:r>
      <w:r>
        <w:rPr>
          <w:rFonts w:ascii="Calibri" w:hAnsi="Calibri"/>
        </w:rPr>
        <w:t>ked highest in this locality.  New initiatives to be launched, 1. Would you recommend this practice to your friends or family?  2.  Register with a practice where you like – e.</w:t>
      </w:r>
      <w:r w:rsidR="00E00A55">
        <w:rPr>
          <w:rFonts w:ascii="Calibri" w:hAnsi="Calibri"/>
        </w:rPr>
        <w:t>g. workplace?</w:t>
      </w:r>
    </w:p>
    <w:p w:rsidR="00EA559D" w:rsidRDefault="00EA559D" w:rsidP="00F37CB1">
      <w:pPr>
        <w:rPr>
          <w:rFonts w:ascii="Calibri" w:hAnsi="Calibri"/>
        </w:rPr>
      </w:pPr>
    </w:p>
    <w:p w:rsidR="00E00A55" w:rsidRPr="00EA559D" w:rsidRDefault="00E00A55" w:rsidP="00E00A55">
      <w:pPr>
        <w:jc w:val="center"/>
        <w:rPr>
          <w:rFonts w:ascii="Calibri" w:hAnsi="Calibri"/>
        </w:rPr>
      </w:pPr>
      <w:r>
        <w:rPr>
          <w:rFonts w:ascii="Calibri" w:hAnsi="Calibri"/>
        </w:rPr>
        <w:t>Date of next meeting – November 17th at 18.00 hrs</w:t>
      </w:r>
    </w:p>
    <w:sectPr w:rsidR="00E00A55" w:rsidRPr="00EA559D" w:rsidSect="00E00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B1"/>
    <w:rsid w:val="0056409F"/>
    <w:rsid w:val="006A4819"/>
    <w:rsid w:val="00BF0329"/>
    <w:rsid w:val="00E00A55"/>
    <w:rsid w:val="00EA559D"/>
    <w:rsid w:val="00F14A15"/>
    <w:rsid w:val="00F3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Lodder</dc:creator>
  <cp:lastModifiedBy>Alison Fenncoles</cp:lastModifiedBy>
  <cp:revision>2</cp:revision>
  <cp:lastPrinted>2014-11-11T15:03:00Z</cp:lastPrinted>
  <dcterms:created xsi:type="dcterms:W3CDTF">2014-11-11T15:38:00Z</dcterms:created>
  <dcterms:modified xsi:type="dcterms:W3CDTF">2014-11-11T15:38:00Z</dcterms:modified>
</cp:coreProperties>
</file>